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E53860" w14:textId="128FFF03" w:rsidR="005636BF" w:rsidRDefault="40527198" w:rsidP="4BF7BDD4">
      <w:pPr>
        <w:jc w:val="both"/>
      </w:pPr>
      <w:r w:rsidRPr="4BF7BDD4">
        <w:rPr>
          <w:b/>
          <w:bCs/>
        </w:rPr>
        <w:t>Przedmiotowe zasady oceniania na lekcjach wiedzy o społeczeństwie.</w:t>
      </w:r>
    </w:p>
    <w:p w14:paraId="7C57DC76" w14:textId="70BE8244" w:rsidR="005636BF" w:rsidRDefault="00EB5C53" w:rsidP="00EB5C53">
      <w:pPr>
        <w:jc w:val="both"/>
      </w:pPr>
      <w:r>
        <w:t>1.Odpowiedź ustna:</w:t>
      </w:r>
    </w:p>
    <w:p w14:paraId="423F309D" w14:textId="15AEDDF6" w:rsidR="005636BF" w:rsidRDefault="40527198" w:rsidP="00EB5C53">
      <w:pPr>
        <w:jc w:val="both"/>
      </w:pPr>
      <w:r>
        <w:t>obejmuje materiał z ostatniej lekcji. Uczeń zobowiązany jest do przygotowania się do każdej lekcji.</w:t>
      </w:r>
    </w:p>
    <w:p w14:paraId="28B9434F" w14:textId="0A444664" w:rsidR="005636BF" w:rsidRDefault="40527198" w:rsidP="00EB5C53">
      <w:pPr>
        <w:jc w:val="both"/>
      </w:pPr>
      <w:r>
        <w:t xml:space="preserve">Odpowiedzi pisemne: </w:t>
      </w:r>
    </w:p>
    <w:p w14:paraId="5670BFED" w14:textId="66005371" w:rsidR="005636BF" w:rsidRDefault="40527198" w:rsidP="4BF7BDD4">
      <w:pPr>
        <w:jc w:val="both"/>
      </w:pPr>
      <w:r>
        <w:t xml:space="preserve">a) Kartkówki (zapowiedziane obejmujące materiał wyznaczony przez nauczyciela lub niezapowiedziane sprawdzające wiadomości z ostatniej lekcji) </w:t>
      </w:r>
    </w:p>
    <w:p w14:paraId="4E74A626" w14:textId="48D6BBAE" w:rsidR="005636BF" w:rsidRDefault="40527198" w:rsidP="4BF7BDD4">
      <w:pPr>
        <w:jc w:val="both"/>
      </w:pPr>
      <w:r>
        <w:t>b) Sprawdzian</w:t>
      </w:r>
      <w:bookmarkStart w:id="0" w:name="_GoBack"/>
      <w:bookmarkEnd w:id="0"/>
      <w:r>
        <w:t>y (w formie testów, zadań otwartych i półotwartych) przeprowadzane są po zakończonym rozdziale, zapowiedziane na tydzień przed i poprzedzon</w:t>
      </w:r>
      <w:r w:rsidR="3BC7153B">
        <w:t xml:space="preserve">e </w:t>
      </w:r>
      <w:r>
        <w:t>obowiązkowym powtórzeniem wiadomości.</w:t>
      </w:r>
    </w:p>
    <w:p w14:paraId="7B992B7E" w14:textId="6F78CAC9" w:rsidR="005636BF" w:rsidRDefault="40527198" w:rsidP="4BF7BDD4">
      <w:pPr>
        <w:jc w:val="both"/>
      </w:pPr>
      <w:r>
        <w:t xml:space="preserve">Ocena z pracy pisemnej może być poprawiona w terminie dwóch tygodni od momentu oddania pracy. </w:t>
      </w:r>
    </w:p>
    <w:p w14:paraId="4F75967D" w14:textId="5E8385E5" w:rsidR="005636BF" w:rsidRDefault="40527198" w:rsidP="4BF7BDD4">
      <w:pPr>
        <w:jc w:val="both"/>
      </w:pPr>
      <w:r>
        <w:t>Poprawie podlegają oceny niedostateczne (1).</w:t>
      </w:r>
    </w:p>
    <w:p w14:paraId="3230621D" w14:textId="51C6F326" w:rsidR="005636BF" w:rsidRDefault="40527198" w:rsidP="4BF7BDD4">
      <w:pPr>
        <w:jc w:val="both"/>
      </w:pPr>
      <w:r>
        <w:t>Sprawdzian jest obowiązkowy. Jeżeli uczeń, z powodu usprawiedliwionej nieobecności, nie napisał sprawdzianu, przystępuje do niego w innym, uzgodnionym z</w:t>
      </w:r>
      <w:r w:rsidR="59BBFE8E">
        <w:t xml:space="preserve"> </w:t>
      </w:r>
      <w:r>
        <w:t>nauczycielem terminie.</w:t>
      </w:r>
    </w:p>
    <w:p w14:paraId="049DBD4B" w14:textId="202C4CB8" w:rsidR="005636BF" w:rsidRDefault="40527198" w:rsidP="4BF7BDD4">
      <w:pPr>
        <w:jc w:val="both"/>
      </w:pPr>
      <w:r>
        <w:t xml:space="preserve">3. Kryteria oceniania kartkówek i sprawdzianów. </w:t>
      </w:r>
    </w:p>
    <w:p w14:paraId="1CB7A9BA" w14:textId="6D1EA2A7" w:rsidR="005636BF" w:rsidRDefault="40527198" w:rsidP="4BF7BDD4">
      <w:pPr>
        <w:jc w:val="both"/>
      </w:pPr>
      <w:r>
        <w:t>0%-29%- ocena niedostateczna</w:t>
      </w:r>
    </w:p>
    <w:p w14:paraId="5CE76857" w14:textId="1E50B595" w:rsidR="005636BF" w:rsidRDefault="40527198" w:rsidP="4BF7BDD4">
      <w:pPr>
        <w:jc w:val="both"/>
      </w:pPr>
      <w:r>
        <w:t xml:space="preserve">30% -49% - ocena dopuszczająca </w:t>
      </w:r>
    </w:p>
    <w:p w14:paraId="2548B707" w14:textId="364604C0" w:rsidR="005636BF" w:rsidRDefault="40527198" w:rsidP="4BF7BDD4">
      <w:pPr>
        <w:jc w:val="both"/>
      </w:pPr>
      <w:r>
        <w:t xml:space="preserve">50%- 69% - ocena dostateczna </w:t>
      </w:r>
    </w:p>
    <w:p w14:paraId="37D6BB35" w14:textId="570D0386" w:rsidR="005636BF" w:rsidRDefault="40527198" w:rsidP="4BF7BDD4">
      <w:pPr>
        <w:jc w:val="both"/>
      </w:pPr>
      <w:r>
        <w:t xml:space="preserve">70% -87% - ocena dobra </w:t>
      </w:r>
    </w:p>
    <w:p w14:paraId="32CEEAD5" w14:textId="6A40EF07" w:rsidR="005636BF" w:rsidRDefault="40527198" w:rsidP="4BF7BDD4">
      <w:pPr>
        <w:jc w:val="both"/>
      </w:pPr>
      <w:r>
        <w:t xml:space="preserve">88% -97% - ocena bardzo dobra </w:t>
      </w:r>
    </w:p>
    <w:p w14:paraId="7329223D" w14:textId="73C477D9" w:rsidR="005636BF" w:rsidRDefault="40527198" w:rsidP="4BF7BDD4">
      <w:pPr>
        <w:jc w:val="both"/>
      </w:pPr>
      <w:r>
        <w:t xml:space="preserve">98%-100% + zadania dodatkowe - ocena celująca </w:t>
      </w:r>
    </w:p>
    <w:p w14:paraId="7763E294" w14:textId="5CEEFDE0" w:rsidR="005636BF" w:rsidRDefault="40527198" w:rsidP="4BF7BDD4">
      <w:pPr>
        <w:jc w:val="both"/>
      </w:pPr>
      <w:r>
        <w:t>3.</w:t>
      </w:r>
      <w:r w:rsidR="17532F29">
        <w:t xml:space="preserve"> </w:t>
      </w:r>
      <w:r>
        <w:t>Aktywność na lekcji.</w:t>
      </w:r>
    </w:p>
    <w:p w14:paraId="35DEF453" w14:textId="42DE8C08" w:rsidR="005636BF" w:rsidRDefault="40527198" w:rsidP="4BF7BDD4">
      <w:pPr>
        <w:jc w:val="both"/>
      </w:pPr>
      <w:r>
        <w:t xml:space="preserve">Oceny z poszczególnych form wypowiedzi mają różną wartość. Najważniejsze są oceny z testów i kartkówek.  Pozostałe oceny mają mniejszą wagę. Uczeń dwukrotnie w ciągu semestru ma prawo być nieprzygotowany do lekcji. Fakt taki powinien być zgłoszony nauczycielowi na początku lekcji. Nie dotyczy to zapowiedzianych form sprawdzenia wiadomości np. testów. Brak przygotowania do lekcji nie zwalnia ucznia z obowiązku czynnego udziału w bieżących zajęciach lekcyjnych. W ocenianiu bieżącym stosowane są znaki + oraz znaki -, z których budowana jest pełna ocena: </w:t>
      </w:r>
    </w:p>
    <w:p w14:paraId="49017071" w14:textId="4265F260" w:rsidR="005636BF" w:rsidRDefault="40527198" w:rsidP="4BF7BDD4">
      <w:pPr>
        <w:jc w:val="both"/>
      </w:pPr>
      <w:r>
        <w:t>Bardzo dobra (z pięciu znaków +) dla określenia bieżącej aktywności uczni</w:t>
      </w:r>
      <w:r w:rsidR="00EB5C53">
        <w:t xml:space="preserve">a na lekcji, np. </w:t>
      </w:r>
      <w:r>
        <w:t xml:space="preserve">w przypadku, gdy zgłasza się i dobrze odpowiada, wykonuje dodatkowe zadania, itp. </w:t>
      </w:r>
    </w:p>
    <w:p w14:paraId="346DF5DC" w14:textId="4720591F" w:rsidR="005636BF" w:rsidRDefault="40527198" w:rsidP="4BF7BDD4">
      <w:pPr>
        <w:jc w:val="both"/>
      </w:pPr>
      <w:r>
        <w:lastRenderedPageBreak/>
        <w:t xml:space="preserve">Niedostateczna (z pięciu znaków -) dla określenia niewłaściwej postawy ucznia np. uczeń zapytany nie orientuje się w zagadnieniu omawianym na lekcji, nie pracuje na zajęciach, itp. </w:t>
      </w:r>
    </w:p>
    <w:p w14:paraId="77D5DC38" w14:textId="4A4FD198" w:rsidR="005636BF" w:rsidRDefault="40527198" w:rsidP="4BF7BDD4">
      <w:pPr>
        <w:jc w:val="both"/>
      </w:pPr>
      <w:r>
        <w:t>4.Praca domowa.</w:t>
      </w:r>
    </w:p>
    <w:p w14:paraId="57375426" w14:textId="7FE8312C" w:rsidR="005636BF" w:rsidRDefault="40527198" w:rsidP="00EB5C53">
      <w:pPr>
        <w:jc w:val="both"/>
      </w:pPr>
      <w:r>
        <w:t>Mogą być zadawane, nauczyciel jednak nie ocenia ich, ale może wyrazić opinię oraz przekazać informację zwrotną uczniowi i rodzicom.</w:t>
      </w:r>
      <w:r w:rsidR="05A3D72E">
        <w:t xml:space="preserve"> </w:t>
      </w:r>
      <w:r>
        <w:t>Systematyczność i zaangażowanie w wykonywaniu prac dodatkowych, w tym domowych wpływają na podniesienie oceny semestralnej i rocznej z wiedzy o społeczeństwie.</w:t>
      </w:r>
    </w:p>
    <w:sectPr w:rsidR="005636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0D3C5D"/>
    <w:multiLevelType w:val="hybridMultilevel"/>
    <w:tmpl w:val="1354EE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026B12"/>
    <w:rsid w:val="005636BF"/>
    <w:rsid w:val="0084355F"/>
    <w:rsid w:val="00EB5C53"/>
    <w:rsid w:val="0448B079"/>
    <w:rsid w:val="05A3D72E"/>
    <w:rsid w:val="11B41607"/>
    <w:rsid w:val="17532F29"/>
    <w:rsid w:val="210002ED"/>
    <w:rsid w:val="230BF489"/>
    <w:rsid w:val="3A2AAEAA"/>
    <w:rsid w:val="3BC7153B"/>
    <w:rsid w:val="40527198"/>
    <w:rsid w:val="4BF7BDD4"/>
    <w:rsid w:val="58C378B0"/>
    <w:rsid w:val="58EAD537"/>
    <w:rsid w:val="59BBFE8E"/>
    <w:rsid w:val="60B18FD7"/>
    <w:rsid w:val="61026B12"/>
    <w:rsid w:val="618B951F"/>
    <w:rsid w:val="64362AE1"/>
    <w:rsid w:val="6614EAB5"/>
    <w:rsid w:val="72FFF5AE"/>
    <w:rsid w:val="74E3C56F"/>
    <w:rsid w:val="78DFEC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33E8B"/>
  <w15:chartTrackingRefBased/>
  <w15:docId w15:val="{BACB376C-8D27-42BC-A073-265BB0BD1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B5C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335</Words>
  <Characters>2010</Characters>
  <Application>Microsoft Office Word</Application>
  <DocSecurity>0</DocSecurity>
  <Lines>16</Lines>
  <Paragraphs>4</Paragraphs>
  <ScaleCrop>false</ScaleCrop>
  <Company/>
  <LinksUpToDate>false</LinksUpToDate>
  <CharactersWithSpaces>2341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Sylwia Kuźnar</dc:creator>
  <cp:keywords/>
  <dc:description/>
  <cp:lastModifiedBy>Karcia</cp:lastModifiedBy>
  <cp:revision>2</cp:revision>
  <dcterms:created xsi:type="dcterms:W3CDTF">2026-09-06T14:38:00Z</dcterms:created>
  <dcterms:modified xsi:type="dcterms:W3CDTF">2026-09-07T19:27:00Z</dcterms:modified>
</cp:coreProperties>
</file>